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26" w:rsidRPr="00CF3C26" w:rsidRDefault="00CF3C26" w:rsidP="00CF3C26">
      <w:pPr>
        <w:pStyle w:val="a3"/>
        <w:ind w:left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CF3C26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CF3C26" w:rsidRDefault="00CF3C26" w:rsidP="00CF3C26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F3C26" w:rsidRPr="00FC02BD" w:rsidRDefault="00FC02BD" w:rsidP="00FC0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73243">
        <w:rPr>
          <w:rFonts w:ascii="Times New Roman" w:hAnsi="Times New Roman" w:cs="Times New Roman"/>
          <w:b/>
          <w:sz w:val="24"/>
          <w:szCs w:val="24"/>
        </w:rPr>
        <w:t>ТЕЗИСЫ</w:t>
      </w:r>
      <w:r w:rsidR="00CF3C26" w:rsidRPr="00FC0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3C26" w:rsidRPr="00FC02BD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</w:p>
    <w:p w:rsidR="00CF3C26" w:rsidRPr="00CF3C26" w:rsidRDefault="00FC02BD" w:rsidP="00FC02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="00CF3C26" w:rsidRPr="00CF3C26">
        <w:rPr>
          <w:rFonts w:ascii="Times New Roman" w:hAnsi="Times New Roman" w:cs="Times New Roman"/>
          <w:b/>
          <w:sz w:val="20"/>
          <w:szCs w:val="20"/>
        </w:rPr>
        <w:t>Ланко</w:t>
      </w:r>
      <w:proofErr w:type="spellEnd"/>
      <w:r w:rsidR="00CF3C26" w:rsidRPr="00CF3C26">
        <w:rPr>
          <w:rFonts w:ascii="Times New Roman" w:hAnsi="Times New Roman" w:cs="Times New Roman"/>
          <w:b/>
          <w:sz w:val="20"/>
          <w:szCs w:val="20"/>
        </w:rPr>
        <w:t xml:space="preserve"> Галина Николаевна</w:t>
      </w:r>
    </w:p>
    <w:p w:rsidR="00CF3C26" w:rsidRPr="00FC02BD" w:rsidRDefault="00CF3C26" w:rsidP="00CF3C26">
      <w:pPr>
        <w:pStyle w:val="a4"/>
        <w:tabs>
          <w:tab w:val="left" w:pos="1985"/>
        </w:tabs>
        <w:ind w:left="141"/>
        <w:rPr>
          <w:rFonts w:ascii="Times New Roman" w:hAnsi="Times New Roman"/>
          <w:b/>
          <w:color w:val="0070C0"/>
          <w:sz w:val="20"/>
        </w:rPr>
      </w:pPr>
      <w:proofErr w:type="spellStart"/>
      <w:r w:rsidRPr="00FC02BD">
        <w:rPr>
          <w:rFonts w:ascii="Times New Roman" w:hAnsi="Times New Roman"/>
          <w:b/>
          <w:color w:val="0070C0"/>
          <w:sz w:val="20"/>
        </w:rPr>
        <w:t>Аватаресса</w:t>
      </w:r>
      <w:proofErr w:type="spellEnd"/>
      <w:r w:rsidRPr="00FC02BD">
        <w:rPr>
          <w:rFonts w:ascii="Times New Roman" w:hAnsi="Times New Roman"/>
          <w:b/>
          <w:color w:val="0070C0"/>
          <w:sz w:val="20"/>
        </w:rPr>
        <w:t xml:space="preserve">  </w:t>
      </w:r>
      <w:proofErr w:type="spellStart"/>
      <w:r w:rsidRPr="00FC02BD">
        <w:rPr>
          <w:rFonts w:ascii="Times New Roman" w:hAnsi="Times New Roman"/>
          <w:b/>
          <w:color w:val="0070C0"/>
          <w:sz w:val="20"/>
        </w:rPr>
        <w:t>ИВО</w:t>
      </w:r>
      <w:proofErr w:type="spellEnd"/>
      <w:r w:rsidRPr="00FC02BD">
        <w:rPr>
          <w:rFonts w:ascii="Times New Roman" w:hAnsi="Times New Roman"/>
          <w:b/>
          <w:sz w:val="20"/>
        </w:rPr>
        <w:t xml:space="preserve">  </w:t>
      </w:r>
      <w:proofErr w:type="spellStart"/>
      <w:r w:rsidRPr="00FC02BD">
        <w:rPr>
          <w:rFonts w:ascii="Times New Roman" w:hAnsi="Times New Roman"/>
          <w:b/>
          <w:bCs/>
          <w:color w:val="0070C0"/>
          <w:sz w:val="20"/>
        </w:rPr>
        <w:t>Сверхкосмической</w:t>
      </w:r>
      <w:proofErr w:type="spellEnd"/>
      <w:r w:rsidRPr="00FC02BD">
        <w:rPr>
          <w:rFonts w:ascii="Times New Roman" w:hAnsi="Times New Roman"/>
          <w:b/>
          <w:bCs/>
          <w:color w:val="0070C0"/>
          <w:sz w:val="20"/>
        </w:rPr>
        <w:t xml:space="preserve"> Синтез-Академия Парадигмы, Философии, </w:t>
      </w:r>
      <w:proofErr w:type="spellStart"/>
      <w:r w:rsidRPr="00FC02BD">
        <w:rPr>
          <w:rFonts w:ascii="Times New Roman" w:hAnsi="Times New Roman"/>
          <w:b/>
          <w:bCs/>
          <w:color w:val="0070C0"/>
          <w:sz w:val="20"/>
        </w:rPr>
        <w:t>Стратагемии</w:t>
      </w:r>
      <w:proofErr w:type="spellEnd"/>
      <w:r w:rsidRPr="00FC02BD">
        <w:rPr>
          <w:rFonts w:ascii="Times New Roman" w:hAnsi="Times New Roman"/>
          <w:b/>
          <w:color w:val="0070C0"/>
          <w:sz w:val="20"/>
        </w:rPr>
        <w:t xml:space="preserve"> </w:t>
      </w:r>
      <w:proofErr w:type="spellStart"/>
      <w:r w:rsidRPr="00FC02BD">
        <w:rPr>
          <w:rFonts w:ascii="Times New Roman" w:hAnsi="Times New Roman"/>
          <w:b/>
          <w:bCs/>
          <w:color w:val="0070C0"/>
          <w:sz w:val="20"/>
        </w:rPr>
        <w:t>ИВО</w:t>
      </w:r>
      <w:proofErr w:type="spellEnd"/>
      <w:r w:rsidRPr="00FC02BD">
        <w:rPr>
          <w:rFonts w:ascii="Times New Roman" w:hAnsi="Times New Roman"/>
          <w:b/>
          <w:bCs/>
          <w:color w:val="0070C0"/>
          <w:sz w:val="20"/>
        </w:rPr>
        <w:t xml:space="preserve"> </w:t>
      </w:r>
      <w:proofErr w:type="spellStart"/>
      <w:r w:rsidRPr="00FC02BD">
        <w:rPr>
          <w:rFonts w:ascii="Times New Roman" w:hAnsi="Times New Roman"/>
          <w:b/>
          <w:color w:val="0070C0"/>
          <w:sz w:val="20"/>
        </w:rPr>
        <w:t>ИВАС</w:t>
      </w:r>
      <w:proofErr w:type="spellEnd"/>
      <w:r w:rsidRPr="00FC02BD">
        <w:rPr>
          <w:rFonts w:ascii="Times New Roman" w:hAnsi="Times New Roman"/>
          <w:b/>
          <w:color w:val="0070C0"/>
          <w:sz w:val="20"/>
        </w:rPr>
        <w:t xml:space="preserve"> Иосифа, </w:t>
      </w:r>
      <w:proofErr w:type="spellStart"/>
      <w:r w:rsidRPr="00FC02BD">
        <w:rPr>
          <w:rFonts w:ascii="Times New Roman" w:hAnsi="Times New Roman"/>
          <w:b/>
          <w:i/>
          <w:iCs/>
          <w:color w:val="0070C0"/>
          <w:sz w:val="20"/>
        </w:rPr>
        <w:t>ИВДИВО-Секретарь</w:t>
      </w:r>
      <w:proofErr w:type="spellEnd"/>
      <w:r w:rsidRPr="00FC02BD">
        <w:rPr>
          <w:rFonts w:ascii="Times New Roman" w:hAnsi="Times New Roman"/>
          <w:b/>
          <w:i/>
          <w:iCs/>
          <w:color w:val="0070C0"/>
          <w:sz w:val="20"/>
        </w:rPr>
        <w:t xml:space="preserve"> </w:t>
      </w:r>
      <w:proofErr w:type="spellStart"/>
      <w:r w:rsidRPr="00FC02BD">
        <w:rPr>
          <w:rFonts w:ascii="Times New Roman" w:hAnsi="Times New Roman"/>
          <w:b/>
          <w:i/>
          <w:iCs/>
          <w:color w:val="0070C0"/>
          <w:sz w:val="20"/>
        </w:rPr>
        <w:t>стратагемического</w:t>
      </w:r>
      <w:proofErr w:type="spellEnd"/>
      <w:r w:rsidRPr="00FC02BD">
        <w:rPr>
          <w:rFonts w:ascii="Times New Roman" w:hAnsi="Times New Roman"/>
          <w:b/>
          <w:i/>
          <w:iCs/>
          <w:color w:val="0070C0"/>
          <w:sz w:val="20"/>
        </w:rPr>
        <w:t xml:space="preserve"> синтеза </w:t>
      </w:r>
      <w:proofErr w:type="spellStart"/>
      <w:r w:rsidRPr="00FC02BD">
        <w:rPr>
          <w:rFonts w:ascii="Times New Roman" w:hAnsi="Times New Roman"/>
          <w:b/>
          <w:i/>
          <w:iCs/>
          <w:color w:val="0070C0"/>
          <w:sz w:val="20"/>
        </w:rPr>
        <w:t>ИВАС</w:t>
      </w:r>
      <w:proofErr w:type="spellEnd"/>
      <w:r w:rsidRPr="00FC02BD">
        <w:rPr>
          <w:rFonts w:ascii="Times New Roman" w:hAnsi="Times New Roman"/>
          <w:b/>
          <w:i/>
          <w:iCs/>
          <w:color w:val="0070C0"/>
          <w:sz w:val="20"/>
        </w:rPr>
        <w:t xml:space="preserve"> Кут </w:t>
      </w:r>
      <w:proofErr w:type="spellStart"/>
      <w:r w:rsidRPr="00FC02BD">
        <w:rPr>
          <w:rFonts w:ascii="Times New Roman" w:hAnsi="Times New Roman"/>
          <w:b/>
          <w:i/>
          <w:iCs/>
          <w:color w:val="0070C0"/>
          <w:sz w:val="20"/>
        </w:rPr>
        <w:t>Хуми</w:t>
      </w:r>
      <w:proofErr w:type="spellEnd"/>
      <w:r w:rsidRPr="00FC02BD">
        <w:rPr>
          <w:rFonts w:ascii="Times New Roman" w:hAnsi="Times New Roman"/>
          <w:b/>
          <w:i/>
          <w:iCs/>
          <w:color w:val="0070C0"/>
          <w:sz w:val="20"/>
        </w:rPr>
        <w:t xml:space="preserve"> подразделения </w:t>
      </w:r>
      <w:proofErr w:type="spellStart"/>
      <w:r w:rsidRPr="00FC02BD">
        <w:rPr>
          <w:rFonts w:ascii="Times New Roman" w:hAnsi="Times New Roman"/>
          <w:b/>
          <w:i/>
          <w:iCs/>
          <w:color w:val="0070C0"/>
          <w:sz w:val="20"/>
        </w:rPr>
        <w:t>ИВДИВО</w:t>
      </w:r>
      <w:proofErr w:type="spellEnd"/>
    </w:p>
    <w:p w:rsidR="00CF3C26" w:rsidRDefault="00CF3C26" w:rsidP="00CF3C2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3C26">
        <w:rPr>
          <w:rFonts w:ascii="Times New Roman" w:hAnsi="Times New Roman" w:cs="Times New Roman"/>
          <w:b/>
          <w:sz w:val="20"/>
          <w:szCs w:val="20"/>
        </w:rPr>
        <w:t xml:space="preserve">Подразделение </w:t>
      </w:r>
      <w:proofErr w:type="spellStart"/>
      <w:r w:rsidRPr="00CF3C26">
        <w:rPr>
          <w:rFonts w:ascii="Times New Roman" w:hAnsi="Times New Roman" w:cs="Times New Roman"/>
          <w:b/>
          <w:sz w:val="20"/>
          <w:szCs w:val="20"/>
        </w:rPr>
        <w:t>ИВДИВО</w:t>
      </w:r>
      <w:proofErr w:type="spellEnd"/>
      <w:r w:rsidRPr="00CF3C26">
        <w:rPr>
          <w:rFonts w:ascii="Times New Roman" w:hAnsi="Times New Roman" w:cs="Times New Roman"/>
          <w:b/>
          <w:sz w:val="20"/>
          <w:szCs w:val="20"/>
        </w:rPr>
        <w:t>, Крым</w:t>
      </w:r>
    </w:p>
    <w:p w:rsidR="00CF3C26" w:rsidRPr="00CF3C26" w:rsidRDefault="00CF3C26" w:rsidP="00CF3C2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F3C26" w:rsidRPr="00CF3C26" w:rsidRDefault="00FC02BD" w:rsidP="00CF3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3C26" w:rsidRPr="00CF3C26">
        <w:rPr>
          <w:rFonts w:ascii="Times New Roman" w:hAnsi="Times New Roman" w:cs="Times New Roman"/>
          <w:sz w:val="24"/>
          <w:szCs w:val="24"/>
        </w:rPr>
        <w:t>ФИЗИЧЕСКОЕ ТЕЛО МАТЕРИАЛЬНОЙ ОРГАНИЗАЦИЕЙ КАЖДОГО</w:t>
      </w:r>
    </w:p>
    <w:p w:rsidR="00CF3C26" w:rsidRPr="00FC02BD" w:rsidRDefault="00CF3C26" w:rsidP="00CF3C26">
      <w:pPr>
        <w:pStyle w:val="a7"/>
        <w:spacing w:before="0" w:beforeAutospacing="0" w:after="0" w:afterAutospacing="0"/>
        <w:ind w:firstLine="567"/>
        <w:jc w:val="both"/>
        <w:rPr>
          <w:bCs/>
          <w:i/>
        </w:rPr>
      </w:pPr>
      <w:r w:rsidRPr="00FC02BD">
        <w:rPr>
          <w:rStyle w:val="a6"/>
          <w:b w:val="0"/>
        </w:rPr>
        <w:t>«</w:t>
      </w:r>
      <w:r w:rsidRPr="00FC02BD">
        <w:rPr>
          <w:rStyle w:val="a6"/>
          <w:b w:val="0"/>
          <w:i/>
        </w:rPr>
        <w:t>Человек есть сумма Мира, сокращенный конспект его, а Мир – проекция и раскрытие человека» Павел Флоренский</w:t>
      </w:r>
      <w:r w:rsidRPr="00FC02BD">
        <w:rPr>
          <w:szCs w:val="28"/>
        </w:rPr>
        <w:t xml:space="preserve">             </w:t>
      </w:r>
    </w:p>
    <w:p w:rsidR="00CF3C26" w:rsidRPr="00FC02BD" w:rsidRDefault="00CF3C26" w:rsidP="00CF3C26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FC02BD">
        <w:rPr>
          <w:rFonts w:cs="Times New Roman"/>
          <w:sz w:val="24"/>
          <w:szCs w:val="24"/>
        </w:rPr>
        <w:t xml:space="preserve">С позиции науки Синтеза в человеке шестой расы отражается вся Метагалактика, что в свою очередь ведет к иной Парадигме Человека, которая </w:t>
      </w:r>
      <w:r w:rsidRPr="00FC02BD">
        <w:rPr>
          <w:rFonts w:eastAsia="Calibri" w:cs="Times New Roman"/>
          <w:sz w:val="24"/>
          <w:szCs w:val="24"/>
        </w:rPr>
        <w:t xml:space="preserve">оформляет иную картину устройства мира. </w:t>
      </w:r>
      <w:r w:rsidR="0071086B">
        <w:rPr>
          <w:sz w:val="24"/>
          <w:szCs w:val="24"/>
        </w:rPr>
        <w:t>Поскольку Физическое</w:t>
      </w:r>
      <w:r w:rsidRPr="00FC02BD">
        <w:rPr>
          <w:sz w:val="24"/>
          <w:szCs w:val="24"/>
        </w:rPr>
        <w:t xml:space="preserve"> Тело есть у каждого человека, то фактически это вызов который можно оформить в задачу как доведение до физики Метагалактической Воли </w:t>
      </w:r>
      <w:r w:rsidR="0091546B" w:rsidRPr="00FC02BD">
        <w:rPr>
          <w:rFonts w:eastAsia="Calibri" w:cs="Times New Roman"/>
          <w:sz w:val="24"/>
          <w:szCs w:val="24"/>
        </w:rPr>
        <w:t>Изначально Вышестоящего</w:t>
      </w:r>
      <w:r w:rsidRPr="00FC02BD">
        <w:rPr>
          <w:sz w:val="24"/>
          <w:szCs w:val="24"/>
        </w:rPr>
        <w:t xml:space="preserve"> Отца.</w:t>
      </w:r>
    </w:p>
    <w:p w:rsidR="00CF3C26" w:rsidRPr="0091546B" w:rsidRDefault="00CF3C26" w:rsidP="0091546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C02BD">
        <w:rPr>
          <w:rFonts w:cs="Times New Roman"/>
          <w:sz w:val="24"/>
          <w:szCs w:val="24"/>
        </w:rPr>
        <w:t>Физическое тело для планеты, солнечной системы, галактики и метагалактики является</w:t>
      </w:r>
      <w:r w:rsidRPr="00FC02BD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FC02BD">
        <w:rPr>
          <w:rFonts w:cs="Times New Roman"/>
          <w:sz w:val="24"/>
          <w:szCs w:val="24"/>
        </w:rPr>
        <w:t xml:space="preserve">важнейшим биологическим инструментом, где </w:t>
      </w:r>
      <w:proofErr w:type="spellStart"/>
      <w:r w:rsidRPr="00FC02BD">
        <w:rPr>
          <w:rFonts w:cs="Times New Roman"/>
          <w:sz w:val="24"/>
          <w:szCs w:val="24"/>
        </w:rPr>
        <w:t>стратагемия</w:t>
      </w:r>
      <w:proofErr w:type="spellEnd"/>
      <w:r w:rsidRPr="00FC02BD">
        <w:rPr>
          <w:rFonts w:cs="Times New Roman"/>
          <w:sz w:val="24"/>
          <w:szCs w:val="24"/>
        </w:rPr>
        <w:t xml:space="preserve"> развития физического тела в достижении метагалактического состояния бытия жизни каждым. </w:t>
      </w:r>
      <w:r w:rsidRPr="00FC02BD">
        <w:rPr>
          <w:rFonts w:eastAsia="Calibri" w:cs="Times New Roman"/>
          <w:sz w:val="24"/>
          <w:szCs w:val="24"/>
        </w:rPr>
        <w:t xml:space="preserve">Вершина материи человека Физическое Тело, в отражении </w:t>
      </w:r>
      <w:proofErr w:type="spellStart"/>
      <w:r w:rsidRPr="00FC02BD">
        <w:rPr>
          <w:rFonts w:eastAsia="Calibri" w:cs="Times New Roman"/>
          <w:sz w:val="24"/>
          <w:szCs w:val="24"/>
        </w:rPr>
        <w:t>метагалактичности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преодолевает три состояния бытия: планетарное, солнечной системы, галактики, где </w:t>
      </w:r>
      <w:proofErr w:type="spellStart"/>
      <w:r w:rsidRPr="00FC02BD">
        <w:rPr>
          <w:rFonts w:eastAsia="Calibri" w:cs="Times New Roman"/>
          <w:sz w:val="24"/>
          <w:szCs w:val="24"/>
        </w:rPr>
        <w:t>физичность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и способность материи быть </w:t>
      </w:r>
      <w:proofErr w:type="spellStart"/>
      <w:r w:rsidRPr="00FC02BD">
        <w:rPr>
          <w:rFonts w:eastAsia="Calibri" w:cs="Times New Roman"/>
          <w:sz w:val="24"/>
          <w:szCs w:val="24"/>
        </w:rPr>
        <w:t>офизиченной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начинается в 63 виде организации материи. </w:t>
      </w:r>
    </w:p>
    <w:p w:rsidR="00CF3C26" w:rsidRPr="00FC02BD" w:rsidRDefault="00CF3C26" w:rsidP="00CF3C2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C02BD">
        <w:rPr>
          <w:rFonts w:cs="Times New Roman"/>
          <w:sz w:val="24"/>
          <w:szCs w:val="24"/>
        </w:rPr>
        <w:t xml:space="preserve">Посылая сигнал Метагалактике, Планета Земля входит в гармонию с крупной </w:t>
      </w:r>
      <w:proofErr w:type="spellStart"/>
      <w:r w:rsidRPr="00FC02BD">
        <w:rPr>
          <w:rFonts w:cs="Times New Roman"/>
          <w:sz w:val="24"/>
          <w:szCs w:val="24"/>
        </w:rPr>
        <w:t>самоорганизуемой</w:t>
      </w:r>
      <w:proofErr w:type="spellEnd"/>
      <w:r w:rsidRPr="00FC02BD">
        <w:rPr>
          <w:rFonts w:cs="Times New Roman"/>
          <w:sz w:val="24"/>
          <w:szCs w:val="24"/>
        </w:rPr>
        <w:t xml:space="preserve"> системой, где человек своим телом как материей адаптируется к видам материи Метагалактики. </w:t>
      </w:r>
      <w:r w:rsidRPr="00FC02BD">
        <w:rPr>
          <w:sz w:val="24"/>
          <w:szCs w:val="24"/>
        </w:rPr>
        <w:t>Физическое Тело</w:t>
      </w:r>
      <w:r w:rsidR="0091546B">
        <w:rPr>
          <w:sz w:val="24"/>
          <w:szCs w:val="24"/>
        </w:rPr>
        <w:t>,</w:t>
      </w:r>
      <w:r w:rsidRPr="00FC02BD">
        <w:rPr>
          <w:sz w:val="24"/>
          <w:szCs w:val="24"/>
        </w:rPr>
        <w:t xml:space="preserve"> включая разный набор атомов, молекул клеток получает иную реакцию на ту или иную материю, </w:t>
      </w:r>
      <w:r w:rsidRPr="00FC02BD">
        <w:rPr>
          <w:rFonts w:cs="Times New Roman"/>
          <w:sz w:val="24"/>
          <w:szCs w:val="24"/>
        </w:rPr>
        <w:t>формирует внутри физического тела новые способности через особые характеристики</w:t>
      </w:r>
      <w:r w:rsidR="0091546B">
        <w:rPr>
          <w:rFonts w:cs="Times New Roman"/>
          <w:sz w:val="24"/>
          <w:szCs w:val="24"/>
        </w:rPr>
        <w:t>,</w:t>
      </w:r>
      <w:r w:rsidRPr="00FC02BD">
        <w:rPr>
          <w:rFonts w:cs="Times New Roman"/>
          <w:szCs w:val="24"/>
        </w:rPr>
        <w:t xml:space="preserve"> </w:t>
      </w:r>
      <w:r w:rsidRPr="00FC02BD">
        <w:rPr>
          <w:rFonts w:cs="Times New Roman"/>
          <w:sz w:val="24"/>
          <w:szCs w:val="24"/>
        </w:rPr>
        <w:t xml:space="preserve">которые на физике называются «телесностью», </w:t>
      </w:r>
      <w:proofErr w:type="spellStart"/>
      <w:r w:rsidRPr="00FC02BD">
        <w:rPr>
          <w:rFonts w:cs="Times New Roman"/>
          <w:sz w:val="24"/>
          <w:szCs w:val="24"/>
        </w:rPr>
        <w:t>реагируемостью</w:t>
      </w:r>
      <w:proofErr w:type="spellEnd"/>
      <w:r w:rsidRPr="00FC02BD">
        <w:rPr>
          <w:rFonts w:cs="Times New Roman"/>
          <w:sz w:val="24"/>
          <w:szCs w:val="24"/>
        </w:rPr>
        <w:t xml:space="preserve"> мозга на понятие «Тело». Мозг человека фун</w:t>
      </w:r>
      <w:r w:rsidR="00B73243">
        <w:rPr>
          <w:rFonts w:cs="Times New Roman"/>
          <w:sz w:val="24"/>
          <w:szCs w:val="24"/>
        </w:rPr>
        <w:t>д</w:t>
      </w:r>
      <w:r w:rsidRPr="00FC02BD">
        <w:rPr>
          <w:rFonts w:cs="Times New Roman"/>
          <w:sz w:val="24"/>
          <w:szCs w:val="24"/>
        </w:rPr>
        <w:t xml:space="preserve">аментально готов на 64 кодона, 64 видами материи физически. </w:t>
      </w:r>
    </w:p>
    <w:p w:rsidR="0091546B" w:rsidRDefault="00CF3C26" w:rsidP="0091546B">
      <w:pPr>
        <w:spacing w:after="0"/>
        <w:ind w:firstLine="567"/>
        <w:jc w:val="both"/>
        <w:rPr>
          <w:sz w:val="24"/>
          <w:szCs w:val="24"/>
        </w:rPr>
      </w:pPr>
      <w:r w:rsidRPr="00FC02BD">
        <w:rPr>
          <w:rFonts w:cs="Times New Roman"/>
          <w:sz w:val="24"/>
          <w:szCs w:val="24"/>
        </w:rPr>
        <w:t xml:space="preserve"> Эти процессы и способности выражаются теми или иными характеристиками, которые оформлены в один телесный пакет реакций, взаимодействий, способностей и выражений человека. Всё вместе образует такое понятие как </w:t>
      </w:r>
      <w:proofErr w:type="spellStart"/>
      <w:r w:rsidRPr="00FC02BD">
        <w:rPr>
          <w:rFonts w:cs="Times New Roman"/>
          <w:sz w:val="24"/>
          <w:szCs w:val="24"/>
        </w:rPr>
        <w:t>Воскрешённость</w:t>
      </w:r>
      <w:proofErr w:type="spellEnd"/>
      <w:r w:rsidRPr="00FC02BD">
        <w:rPr>
          <w:rFonts w:cs="Times New Roman"/>
          <w:sz w:val="24"/>
          <w:szCs w:val="24"/>
        </w:rPr>
        <w:t xml:space="preserve">, где </w:t>
      </w:r>
      <w:r w:rsidRPr="00FC02BD">
        <w:rPr>
          <w:sz w:val="24"/>
          <w:szCs w:val="24"/>
        </w:rPr>
        <w:t>планетарное состояние огня тел может постепенно развиваться в метагалактическое состояние огня тел, плазменной субстанции синтеза атомно-молекулярных связей внутри Физического Тела разными характеристиками реальностей космическо</w:t>
      </w:r>
      <w:r w:rsidR="0091546B">
        <w:rPr>
          <w:sz w:val="24"/>
          <w:szCs w:val="24"/>
        </w:rPr>
        <w:t xml:space="preserve">й телесностью явления архетипа. </w:t>
      </w:r>
    </w:p>
    <w:p w:rsidR="0091546B" w:rsidRDefault="0091546B" w:rsidP="0091546B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FC02BD">
        <w:rPr>
          <w:rFonts w:eastAsia="Calibri" w:cs="Times New Roman"/>
          <w:sz w:val="24"/>
          <w:szCs w:val="24"/>
        </w:rPr>
        <w:t>Чтобы произошло овеществление</w:t>
      </w:r>
      <w:r>
        <w:rPr>
          <w:rFonts w:eastAsia="Calibri" w:cs="Times New Roman"/>
          <w:sz w:val="24"/>
          <w:szCs w:val="24"/>
        </w:rPr>
        <w:t>,</w:t>
      </w:r>
      <w:r w:rsidRPr="00FC02BD">
        <w:rPr>
          <w:rFonts w:eastAsia="Calibri" w:cs="Times New Roman"/>
          <w:sz w:val="24"/>
          <w:szCs w:val="24"/>
        </w:rPr>
        <w:t xml:space="preserve"> необходим специфический Огонь Физического Тела Отца, которое </w:t>
      </w:r>
      <w:proofErr w:type="spellStart"/>
      <w:r w:rsidRPr="00FC02BD">
        <w:rPr>
          <w:rFonts w:eastAsia="Calibri" w:cs="Times New Roman"/>
          <w:sz w:val="24"/>
          <w:szCs w:val="24"/>
        </w:rPr>
        <w:t>есмь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Огонь Воли. Вокруг этого Огня начинает формироваться материя, идёт процесс материализации, </w:t>
      </w:r>
      <w:proofErr w:type="spellStart"/>
      <w:r w:rsidRPr="00FC02BD">
        <w:rPr>
          <w:rFonts w:eastAsia="Calibri" w:cs="Times New Roman"/>
          <w:sz w:val="24"/>
          <w:szCs w:val="24"/>
        </w:rPr>
        <w:t>офизичивания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по всем законам 63/447 Части. Части должны войти в Физическое Тело, где они и самостоятельны в источнике каждой Части ядром Синтеза, и однов</w:t>
      </w:r>
      <w:r w:rsidR="0071086B">
        <w:rPr>
          <w:rFonts w:eastAsia="Calibri" w:cs="Times New Roman"/>
          <w:sz w:val="24"/>
          <w:szCs w:val="24"/>
        </w:rPr>
        <w:t xml:space="preserve">ременно все вместе организуются </w:t>
      </w:r>
      <w:proofErr w:type="spellStart"/>
      <w:r w:rsidR="0071086B">
        <w:rPr>
          <w:rFonts w:eastAsia="Calibri" w:cs="Times New Roman"/>
          <w:sz w:val="24"/>
          <w:szCs w:val="24"/>
        </w:rPr>
        <w:t>офизичиваясь</w:t>
      </w:r>
      <w:proofErr w:type="spellEnd"/>
      <w:r w:rsidRPr="00FC02BD">
        <w:rPr>
          <w:rFonts w:eastAsia="Calibri" w:cs="Times New Roman"/>
          <w:sz w:val="24"/>
          <w:szCs w:val="24"/>
        </w:rPr>
        <w:t xml:space="preserve"> Физическим Телом.</w:t>
      </w:r>
    </w:p>
    <w:p w:rsidR="0091546B" w:rsidRPr="0091546B" w:rsidRDefault="0091546B" w:rsidP="00684D35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FC02BD">
        <w:rPr>
          <w:rFonts w:cs="Times New Roman"/>
          <w:sz w:val="24"/>
          <w:szCs w:val="24"/>
        </w:rPr>
        <w:t>Наука С</w:t>
      </w:r>
      <w:r>
        <w:rPr>
          <w:rFonts w:cs="Times New Roman"/>
          <w:sz w:val="24"/>
          <w:szCs w:val="24"/>
        </w:rPr>
        <w:t xml:space="preserve">интеза, вводя понятие </w:t>
      </w:r>
      <w:proofErr w:type="spellStart"/>
      <w:r>
        <w:rPr>
          <w:rFonts w:cs="Times New Roman"/>
          <w:sz w:val="24"/>
          <w:szCs w:val="24"/>
        </w:rPr>
        <w:t>Экосферы</w:t>
      </w:r>
      <w:proofErr w:type="spellEnd"/>
      <w:r>
        <w:rPr>
          <w:rFonts w:cs="Times New Roman"/>
          <w:sz w:val="24"/>
          <w:szCs w:val="24"/>
        </w:rPr>
        <w:t xml:space="preserve"> Ч</w:t>
      </w:r>
      <w:r w:rsidRPr="00FC02BD">
        <w:rPr>
          <w:rFonts w:cs="Times New Roman"/>
          <w:sz w:val="24"/>
          <w:szCs w:val="24"/>
        </w:rPr>
        <w:t>еловека</w:t>
      </w:r>
      <w:r>
        <w:rPr>
          <w:rFonts w:cs="Times New Roman"/>
          <w:sz w:val="24"/>
          <w:szCs w:val="24"/>
        </w:rPr>
        <w:t>,</w:t>
      </w:r>
      <w:r w:rsidRPr="00FC02BD">
        <w:rPr>
          <w:rFonts w:cs="Times New Roman"/>
          <w:sz w:val="24"/>
          <w:szCs w:val="24"/>
        </w:rPr>
        <w:t xml:space="preserve"> подводит к необходимости осмысленного метагалактического подхода к синтезу биологии человека и социума сферой их взаимодействия, где Физическое Тело является цельным координатором условий </w:t>
      </w:r>
      <w:proofErr w:type="spellStart"/>
      <w:r w:rsidRPr="00FC02BD">
        <w:rPr>
          <w:rFonts w:cs="Times New Roman"/>
          <w:sz w:val="24"/>
          <w:szCs w:val="24"/>
        </w:rPr>
        <w:t>ИВДИВО</w:t>
      </w:r>
      <w:proofErr w:type="spellEnd"/>
      <w:r w:rsidRPr="00FC02BD">
        <w:rPr>
          <w:rFonts w:cs="Times New Roman"/>
          <w:sz w:val="24"/>
          <w:szCs w:val="24"/>
        </w:rPr>
        <w:t xml:space="preserve">, через которое реализуется весь потенциал, опыт, возможности, способности и т.д. </w:t>
      </w:r>
      <w:r w:rsidRPr="0091546B">
        <w:rPr>
          <w:rFonts w:eastAsia="Calibri" w:cs="Times New Roman"/>
          <w:sz w:val="24"/>
          <w:szCs w:val="24"/>
        </w:rPr>
        <w:t xml:space="preserve">Жизнь Домом предполагает </w:t>
      </w:r>
      <w:proofErr w:type="spellStart"/>
      <w:r w:rsidRPr="0091546B">
        <w:rPr>
          <w:rFonts w:eastAsia="Calibri" w:cs="Times New Roman"/>
          <w:sz w:val="24"/>
          <w:szCs w:val="24"/>
        </w:rPr>
        <w:t>синтезирование</w:t>
      </w:r>
      <w:proofErr w:type="spellEnd"/>
      <w:r w:rsidRPr="0091546B">
        <w:rPr>
          <w:rFonts w:eastAsia="Calibri" w:cs="Times New Roman"/>
          <w:sz w:val="24"/>
          <w:szCs w:val="24"/>
        </w:rPr>
        <w:t xml:space="preserve"> материи, где в данном контексте мы рассматриваем тела человека через телесность в целом, в том числе частью Физическое Тело.</w:t>
      </w:r>
      <w:r w:rsidR="00684D35" w:rsidRPr="00684D35">
        <w:rPr>
          <w:rFonts w:eastAsia="Calibri" w:cs="Times New Roman"/>
          <w:sz w:val="24"/>
          <w:szCs w:val="24"/>
        </w:rPr>
        <w:t xml:space="preserve"> </w:t>
      </w:r>
      <w:r w:rsidR="00684D35" w:rsidRPr="00FC02BD">
        <w:rPr>
          <w:rFonts w:eastAsia="Calibri" w:cs="Times New Roman"/>
          <w:sz w:val="24"/>
          <w:szCs w:val="24"/>
        </w:rPr>
        <w:t xml:space="preserve">Физическое Тело синтезируется Домом – </w:t>
      </w:r>
      <w:proofErr w:type="spellStart"/>
      <w:r w:rsidR="00684D35" w:rsidRPr="00FC02BD">
        <w:rPr>
          <w:rFonts w:eastAsia="Calibri" w:cs="Times New Roman"/>
          <w:sz w:val="24"/>
          <w:szCs w:val="24"/>
        </w:rPr>
        <w:t>ИВДИВО</w:t>
      </w:r>
      <w:proofErr w:type="spellEnd"/>
      <w:r w:rsidR="00684D35" w:rsidRPr="00FC02BD">
        <w:rPr>
          <w:rFonts w:eastAsia="Calibri" w:cs="Times New Roman"/>
          <w:sz w:val="24"/>
          <w:szCs w:val="24"/>
        </w:rPr>
        <w:t xml:space="preserve"> каждого в Доме Изначально Вышестоящего Отца, реализуя парадигму четырех шагов действия: масштабирование, концентрация, </w:t>
      </w:r>
      <w:proofErr w:type="spellStart"/>
      <w:r w:rsidR="00684D35" w:rsidRPr="00FC02BD">
        <w:rPr>
          <w:rFonts w:eastAsia="Calibri" w:cs="Times New Roman"/>
          <w:sz w:val="24"/>
          <w:szCs w:val="24"/>
        </w:rPr>
        <w:t>иерархизация</w:t>
      </w:r>
      <w:proofErr w:type="spellEnd"/>
      <w:r w:rsidR="00684D35" w:rsidRPr="00FC02BD">
        <w:rPr>
          <w:rFonts w:eastAsia="Calibri" w:cs="Times New Roman"/>
          <w:sz w:val="24"/>
          <w:szCs w:val="24"/>
        </w:rPr>
        <w:t>, новая порядковая цельность</w:t>
      </w:r>
      <w:r w:rsidR="00684D35">
        <w:rPr>
          <w:rFonts w:eastAsia="Calibri" w:cs="Times New Roman"/>
          <w:sz w:val="24"/>
          <w:szCs w:val="24"/>
        </w:rPr>
        <w:t xml:space="preserve">. </w:t>
      </w:r>
      <w:r w:rsidRPr="0091546B">
        <w:rPr>
          <w:rFonts w:eastAsia="Calibri" w:cs="Times New Roman"/>
          <w:sz w:val="24"/>
          <w:szCs w:val="24"/>
        </w:rPr>
        <w:t xml:space="preserve">  </w:t>
      </w:r>
    </w:p>
    <w:p w:rsidR="0071086B" w:rsidRPr="00FC02BD" w:rsidRDefault="0071086B" w:rsidP="0071086B">
      <w:pPr>
        <w:spacing w:after="0"/>
        <w:ind w:firstLine="454"/>
        <w:jc w:val="both"/>
        <w:rPr>
          <w:rFonts w:eastAsia="Calibri" w:cs="Times New Roman"/>
          <w:sz w:val="24"/>
          <w:szCs w:val="24"/>
        </w:rPr>
      </w:pPr>
      <w:r w:rsidRPr="00FC02BD">
        <w:rPr>
          <w:rFonts w:eastAsia="Calibri" w:cs="Times New Roman"/>
          <w:sz w:val="24"/>
          <w:szCs w:val="24"/>
        </w:rPr>
        <w:t xml:space="preserve">Складывая другую картину устройства мира, </w:t>
      </w:r>
      <w:proofErr w:type="spellStart"/>
      <w:r w:rsidRPr="00FC02BD">
        <w:rPr>
          <w:rFonts w:cs="Times New Roman"/>
          <w:sz w:val="24"/>
          <w:szCs w:val="24"/>
        </w:rPr>
        <w:t>пресинтезируясь</w:t>
      </w:r>
      <w:proofErr w:type="spellEnd"/>
      <w:r w:rsidRPr="00FC02BD">
        <w:rPr>
          <w:rFonts w:cs="Times New Roman"/>
          <w:sz w:val="24"/>
          <w:szCs w:val="24"/>
        </w:rPr>
        <w:t xml:space="preserve"> Синтезом и Огнём на то, что есть в Учении Синтеза, вписывая</w:t>
      </w:r>
      <w:r w:rsidRPr="00FC02BD">
        <w:rPr>
          <w:rFonts w:eastAsia="Calibri" w:cs="Times New Roman"/>
          <w:sz w:val="24"/>
          <w:szCs w:val="24"/>
        </w:rPr>
        <w:t xml:space="preserve"> Парадигму новой фиксации Изначально Вышестоящего Отца, определяем значение того, что есть в мире.</w:t>
      </w:r>
    </w:p>
    <w:p w:rsidR="00CF3C26" w:rsidRPr="0091546B" w:rsidRDefault="00684D35" w:rsidP="0071086B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Воля, материализуясь</w:t>
      </w:r>
      <w:r w:rsidR="0091546B" w:rsidRPr="00FC02BD">
        <w:rPr>
          <w:rFonts w:eastAsia="Calibri" w:cs="Times New Roman"/>
          <w:sz w:val="24"/>
          <w:szCs w:val="24"/>
        </w:rPr>
        <w:t xml:space="preserve"> Физическим Тело</w:t>
      </w:r>
      <w:r>
        <w:rPr>
          <w:rFonts w:eastAsia="Calibri" w:cs="Times New Roman"/>
          <w:sz w:val="24"/>
          <w:szCs w:val="24"/>
        </w:rPr>
        <w:t>м Изначально Вышестоящего Отца выявляет вершину</w:t>
      </w:r>
      <w:r w:rsidR="0091546B" w:rsidRPr="00FC02BD">
        <w:rPr>
          <w:rFonts w:eastAsia="Calibri" w:cs="Times New Roman"/>
          <w:sz w:val="24"/>
          <w:szCs w:val="24"/>
        </w:rPr>
        <w:t xml:space="preserve"> материа</w:t>
      </w:r>
      <w:r>
        <w:rPr>
          <w:rFonts w:eastAsia="Calibri" w:cs="Times New Roman"/>
          <w:sz w:val="24"/>
          <w:szCs w:val="24"/>
        </w:rPr>
        <w:t>льной организации, через которую</w:t>
      </w:r>
      <w:r w:rsidR="0091546B" w:rsidRPr="00FC02BD">
        <w:rPr>
          <w:rFonts w:eastAsia="Calibri" w:cs="Times New Roman"/>
          <w:sz w:val="24"/>
          <w:szCs w:val="24"/>
        </w:rPr>
        <w:t xml:space="preserve"> Изначально Вышестоящий Отец п</w:t>
      </w:r>
      <w:r>
        <w:rPr>
          <w:rFonts w:eastAsia="Calibri" w:cs="Times New Roman"/>
          <w:sz w:val="24"/>
          <w:szCs w:val="24"/>
        </w:rPr>
        <w:t xml:space="preserve">роверяет </w:t>
      </w:r>
      <w:proofErr w:type="gramStart"/>
      <w:r>
        <w:rPr>
          <w:rFonts w:eastAsia="Calibri" w:cs="Times New Roman"/>
          <w:sz w:val="24"/>
          <w:szCs w:val="24"/>
        </w:rPr>
        <w:t>достигнутое</w:t>
      </w:r>
      <w:proofErr w:type="gramEnd"/>
      <w:r>
        <w:rPr>
          <w:rFonts w:eastAsia="Calibri" w:cs="Times New Roman"/>
          <w:sz w:val="24"/>
          <w:szCs w:val="24"/>
        </w:rPr>
        <w:t xml:space="preserve">. </w:t>
      </w:r>
    </w:p>
    <w:p w:rsidR="0071086B" w:rsidRDefault="00FC02BD" w:rsidP="00FC02BD">
      <w:pPr>
        <w:ind w:firstLine="45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12C76" w:rsidRPr="00FC02BD" w:rsidRDefault="0071086B" w:rsidP="00FC02BD">
      <w:pPr>
        <w:ind w:firstLine="45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F3C26" w:rsidRPr="00FC02BD">
        <w:rPr>
          <w:rFonts w:cs="Times New Roman"/>
          <w:b/>
          <w:sz w:val="20"/>
          <w:szCs w:val="20"/>
        </w:rPr>
        <w:t>Крым, 28022025</w:t>
      </w:r>
    </w:p>
    <w:sectPr w:rsidR="00F12C76" w:rsidRPr="00FC02BD" w:rsidSect="00FC02BD">
      <w:pgSz w:w="11906" w:h="16838" w:code="9"/>
      <w:pgMar w:top="568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F3C26"/>
    <w:rsid w:val="003B30C6"/>
    <w:rsid w:val="0041163C"/>
    <w:rsid w:val="00513668"/>
    <w:rsid w:val="005C2DEB"/>
    <w:rsid w:val="00684D35"/>
    <w:rsid w:val="006C0B77"/>
    <w:rsid w:val="0071086B"/>
    <w:rsid w:val="008242FF"/>
    <w:rsid w:val="008653B8"/>
    <w:rsid w:val="00870751"/>
    <w:rsid w:val="0091546B"/>
    <w:rsid w:val="00922C48"/>
    <w:rsid w:val="009F478B"/>
    <w:rsid w:val="00B73243"/>
    <w:rsid w:val="00B915B7"/>
    <w:rsid w:val="00CF3C26"/>
    <w:rsid w:val="00EA59DF"/>
    <w:rsid w:val="00EE4070"/>
    <w:rsid w:val="00F12C76"/>
    <w:rsid w:val="00FC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26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link w:val="a5"/>
    <w:qFormat/>
    <w:rsid w:val="00CF3C2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CF3C26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6">
    <w:name w:val="Strong"/>
    <w:basedOn w:val="a0"/>
    <w:uiPriority w:val="22"/>
    <w:qFormat/>
    <w:rsid w:val="00CF3C26"/>
    <w:rPr>
      <w:b/>
      <w:bCs/>
    </w:rPr>
  </w:style>
  <w:style w:type="paragraph" w:styleId="a7">
    <w:name w:val="Normal (Web)"/>
    <w:basedOn w:val="a"/>
    <w:uiPriority w:val="99"/>
    <w:unhideWhenUsed/>
    <w:rsid w:val="00CF3C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CF3C26"/>
    <w:pPr>
      <w:spacing w:after="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F3C26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2025-02-28T11:42:00Z</dcterms:created>
  <dcterms:modified xsi:type="dcterms:W3CDTF">2025-02-28T15:48:00Z</dcterms:modified>
</cp:coreProperties>
</file>